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C5771" w14:textId="2C06A46A" w:rsidR="006C03A8" w:rsidRDefault="00B942FD" w:rsidP="00E77E2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Połczyn-Zdrój, dnia 0</w:t>
      </w:r>
      <w:r w:rsidR="00E77E2D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.0</w:t>
      </w:r>
      <w:r w:rsidR="00E77E2D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.2025 r.</w:t>
      </w:r>
    </w:p>
    <w:p w14:paraId="28E3889B" w14:textId="77777777" w:rsidR="006C03A8" w:rsidRDefault="00B942FD" w:rsidP="00E77E2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3BFC7435" w14:textId="2AD74994" w:rsidR="006C03A8" w:rsidRDefault="00B942FD" w:rsidP="00E77E2D">
      <w:pPr>
        <w:spacing w:before="24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Centrum Kultury w Połczynie-Zdroju w dniach 11-12 lipca 2025 roku organizuje Festiwal Połczyn FEST. Na wydarzenie składa się wiele elementów m.in. koncerty, które odbywać się będą w Amfiteatrze Zdrojowym oraz zabawy taneczne z DJ, które odbywać się </w:t>
      </w:r>
      <w:r w:rsidR="00E77E2D">
        <w:rPr>
          <w:rFonts w:ascii="Times New Roman" w:eastAsia="Times New Roman" w:hAnsi="Times New Roman" w:cs="Times New Roman"/>
          <w:sz w:val="24"/>
          <w:szCs w:val="24"/>
        </w:rPr>
        <w:t>będą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terenie Parku Zdrojowego w okolicach Pijalni Wody Joasia.</w:t>
      </w:r>
    </w:p>
    <w:p w14:paraId="5F02DD2F" w14:textId="1A670875" w:rsidR="006C03A8" w:rsidRDefault="00B942FD" w:rsidP="00E77E2D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Prosimy o </w:t>
      </w:r>
      <w:r w:rsidR="00E77E2D">
        <w:rPr>
          <w:rFonts w:ascii="Times New Roman" w:eastAsia="Times New Roman" w:hAnsi="Times New Roman" w:cs="Times New Roman"/>
          <w:b/>
          <w:sz w:val="24"/>
          <w:szCs w:val="24"/>
        </w:rPr>
        <w:t xml:space="preserve">dostarczenie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ofert</w:t>
      </w:r>
      <w:r w:rsidR="00E77E2D">
        <w:rPr>
          <w:rFonts w:ascii="Times New Roman" w:eastAsia="Times New Roman" w:hAnsi="Times New Roman" w:cs="Times New Roman"/>
          <w:b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cenow</w:t>
      </w:r>
      <w:r w:rsidR="00E77E2D">
        <w:rPr>
          <w:rFonts w:ascii="Times New Roman" w:eastAsia="Times New Roman" w:hAnsi="Times New Roman" w:cs="Times New Roman"/>
          <w:b/>
          <w:sz w:val="24"/>
          <w:szCs w:val="24"/>
        </w:rPr>
        <w:t>ej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dotycząc</w:t>
      </w:r>
      <w:r w:rsidR="00E77E2D">
        <w:rPr>
          <w:rFonts w:ascii="Times New Roman" w:eastAsia="Times New Roman" w:hAnsi="Times New Roman" w:cs="Times New Roman"/>
          <w:b/>
          <w:sz w:val="24"/>
          <w:szCs w:val="24"/>
        </w:rPr>
        <w:t>ej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ochrony według poniższej informacji</w:t>
      </w:r>
      <w:r w:rsidR="00E77E2D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dnia </w:t>
      </w:r>
      <w:r w:rsidR="0008039B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.0</w:t>
      </w:r>
      <w:r w:rsidR="0008039B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.2025 r. do godziny 12:00.</w:t>
      </w:r>
    </w:p>
    <w:p w14:paraId="41718295" w14:textId="6871942A" w:rsidR="00E77E2D" w:rsidRPr="00E77E2D" w:rsidRDefault="00E77E2D" w:rsidP="00E77E2D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77E2D">
        <w:rPr>
          <w:rFonts w:ascii="Times New Roman" w:eastAsia="Times New Roman" w:hAnsi="Times New Roman" w:cs="Times New Roman"/>
          <w:bCs/>
          <w:sz w:val="24"/>
          <w:szCs w:val="24"/>
        </w:rPr>
        <w:t>Ofertę należy złożyć drogą</w:t>
      </w:r>
      <w:r w:rsidRPr="00E77E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e-mail pod adresem kontakt@ckpolczyn.pl, listownie na adres: Centrum Kultury w Połczynie-Zdroju, ul. Parkowa 4, 78-320 Połczyn-Zdrój lub bezpośrednio w Sekretariacie CK. </w:t>
      </w:r>
    </w:p>
    <w:p w14:paraId="0BEC3C4E" w14:textId="77777777" w:rsidR="006C03A8" w:rsidRDefault="006C03A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D222DA" w14:textId="77777777" w:rsidR="006C03A8" w:rsidRDefault="006C03A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8FC69C" w14:textId="77777777" w:rsidR="006C03A8" w:rsidRDefault="00B942FD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11.07.2025 (piątek)</w:t>
      </w:r>
    </w:p>
    <w:p w14:paraId="5EC3181A" w14:textId="77777777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godz. 16.00 - otwarcie bramek amfiteatru</w:t>
      </w:r>
    </w:p>
    <w:p w14:paraId="7D808315" w14:textId="77777777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godz. 17:00 - 18.00 Koncert młodego zespołu</w:t>
      </w:r>
    </w:p>
    <w:p w14:paraId="4631B8DC" w14:textId="77777777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godz. 19:30 - 20:15 Koncert Łąki Łan</w:t>
      </w:r>
    </w:p>
    <w:p w14:paraId="7C8DB00D" w14:textId="77777777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godz. 20:30 - 22:15 Fisz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Emade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Tworzywo</w:t>
      </w:r>
    </w:p>
    <w:p w14:paraId="62A7E4A6" w14:textId="77777777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godz. 22.15 - 23.00 opuszczenie amfiteatru przez widzów i zakończenie imprezy</w:t>
      </w:r>
    </w:p>
    <w:p w14:paraId="5DFB8CF1" w14:textId="03C8CB29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szacowana liczba widzów do 1</w:t>
      </w:r>
      <w:r w:rsidR="00D9798F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00 osób</w:t>
      </w:r>
    </w:p>
    <w:p w14:paraId="165AF52F" w14:textId="77777777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>zabezpieczenie:</w:t>
      </w:r>
    </w:p>
    <w:p w14:paraId="3A7CDAAD" w14:textId="29080C88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 xml:space="preserve">od godz. 16.00 do godz. 23.00 </w:t>
      </w:r>
      <w:r w:rsidR="00D9798F"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 xml:space="preserve"> 2</w:t>
      </w:r>
      <w:r w:rsidR="00D9798F"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 xml:space="preserve">2 </w:t>
      </w:r>
      <w:r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>pracowników ochrony</w:t>
      </w:r>
    </w:p>
    <w:p w14:paraId="62DDE714" w14:textId="77777777" w:rsidR="006C03A8" w:rsidRDefault="006C03A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F6C7FF" w14:textId="77777777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godz. 22:30- 3:00 bitwa DJ/ zabawa taneczna</w:t>
      </w:r>
    </w:p>
    <w:p w14:paraId="17638AC2" w14:textId="6595EB32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szacowana liczba widzów do </w:t>
      </w:r>
      <w:r w:rsidR="00D9798F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00 osób</w:t>
      </w:r>
    </w:p>
    <w:p w14:paraId="60CEF789" w14:textId="77777777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>zabezpieczenie:</w:t>
      </w:r>
    </w:p>
    <w:p w14:paraId="7EFB3269" w14:textId="241269C7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 xml:space="preserve">od 22.00 do godz. 03.30 </w:t>
      </w:r>
      <w:r w:rsidR="0048317B"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 xml:space="preserve"> </w:t>
      </w:r>
      <w:r w:rsidR="0048317B"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 xml:space="preserve">6 </w:t>
      </w:r>
      <w:r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>pracowników ochrony</w:t>
      </w:r>
    </w:p>
    <w:p w14:paraId="05C9D8B7" w14:textId="77777777" w:rsidR="006C03A8" w:rsidRDefault="006C03A8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</w:pPr>
    </w:p>
    <w:p w14:paraId="2B8B8D9E" w14:textId="77777777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12.07.2025 (sobota)</w:t>
      </w:r>
    </w:p>
    <w:p w14:paraId="23C4B586" w14:textId="77777777" w:rsidR="006C03A8" w:rsidRDefault="006C03A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74A853" w14:textId="77777777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godz. 16:00 - otwarcie bramek amfiteatru</w:t>
      </w:r>
    </w:p>
    <w:p w14:paraId="326A5F68" w14:textId="77777777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godz. 17:00 - 18:00 koncert młodego zespołu</w:t>
      </w:r>
    </w:p>
    <w:p w14:paraId="35DAD7CC" w14:textId="77777777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godz. 19:30 - 20:30 Koncert Nadmiar</w:t>
      </w:r>
    </w:p>
    <w:p w14:paraId="27957DBC" w14:textId="77777777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godz. 20:30 - 22:15 Agnieszka Chylińska</w:t>
      </w:r>
    </w:p>
    <w:p w14:paraId="2D0559DC" w14:textId="77777777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godz. 22.15 - 23.00 opuszczenie amfiteatru przez widzów i zakończenie imprezy</w:t>
      </w:r>
    </w:p>
    <w:p w14:paraId="4155081E" w14:textId="3E170321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szacowana liczba widzów do 1</w:t>
      </w:r>
      <w:r w:rsidR="00D9798F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00 osób</w:t>
      </w:r>
    </w:p>
    <w:p w14:paraId="76252D67" w14:textId="77777777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>zabezpieczenie:</w:t>
      </w:r>
    </w:p>
    <w:p w14:paraId="0B4BC5B4" w14:textId="7B58831A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 xml:space="preserve">od godz. 16.00 do godz. 23.00 </w:t>
      </w:r>
      <w:r w:rsidR="00D9798F"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 xml:space="preserve"> 2</w:t>
      </w:r>
      <w:r w:rsidR="00D9798F"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 xml:space="preserve">2 </w:t>
      </w:r>
      <w:r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>pracowników ochrony</w:t>
      </w:r>
    </w:p>
    <w:p w14:paraId="74EC3279" w14:textId="77777777" w:rsidR="006C03A8" w:rsidRDefault="006C03A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45952FB" w14:textId="77777777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godz. 22:30- 3:00 bitwa DJ/ zabawa taneczna</w:t>
      </w:r>
    </w:p>
    <w:p w14:paraId="11D126F3" w14:textId="0C36426D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szacowana liczba widzów do </w:t>
      </w:r>
      <w:r w:rsidR="00D9798F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00 osób</w:t>
      </w:r>
    </w:p>
    <w:p w14:paraId="1FD001DC" w14:textId="77777777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>zabezpieczenie:</w:t>
      </w:r>
    </w:p>
    <w:p w14:paraId="09E416A3" w14:textId="0F89DD3C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 xml:space="preserve">od 22.00 do godz. 03.30 - </w:t>
      </w:r>
      <w:r w:rsidR="0048317B"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 xml:space="preserve"> pracowników ochrony</w:t>
      </w:r>
    </w:p>
    <w:p w14:paraId="0E452A28" w14:textId="77777777" w:rsidR="006C03A8" w:rsidRDefault="006C03A8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</w:pPr>
    </w:p>
    <w:p w14:paraId="0E6F0A30" w14:textId="202E8F87" w:rsidR="006C03A8" w:rsidRDefault="00B942FD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Ponadto: z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11.07.2025  na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12.07.2025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zabezpieczenie sprzętu w amfiteatrze w godzinach nocnych: od godz. 23.00 (11.07.25) do godz. 8.00 (12.07.25) </w:t>
      </w:r>
      <w:r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  <w:t>zabezpieczenie: 2 pracowników ochrony.</w:t>
      </w:r>
    </w:p>
    <w:p w14:paraId="354502F0" w14:textId="338E834F" w:rsidR="00E77E2D" w:rsidRDefault="00E77E2D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</w:pPr>
    </w:p>
    <w:p w14:paraId="0DFEB983" w14:textId="6D17CCEA" w:rsidR="00E77E2D" w:rsidRPr="00E77E2D" w:rsidRDefault="00E77E2D" w:rsidP="00E77E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7E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Wybór najkorzystniejszej oferty nastąpi do dnia </w:t>
      </w:r>
      <w:r w:rsidR="000803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27</w:t>
      </w:r>
      <w:r w:rsidRPr="00E77E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.0</w:t>
      </w:r>
      <w:r w:rsidR="000803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77E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.2025 r.</w:t>
      </w:r>
    </w:p>
    <w:p w14:paraId="7D504A88" w14:textId="77777777" w:rsidR="00E77E2D" w:rsidRDefault="00E77E2D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FF3333"/>
          <w:sz w:val="24"/>
          <w:szCs w:val="24"/>
        </w:rPr>
      </w:pPr>
    </w:p>
    <w:sectPr w:rsidR="00E77E2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59029" w14:textId="77777777" w:rsidR="00303FC5" w:rsidRDefault="00303FC5">
      <w:pPr>
        <w:spacing w:line="240" w:lineRule="auto"/>
      </w:pPr>
      <w:r>
        <w:separator/>
      </w:r>
    </w:p>
  </w:endnote>
  <w:endnote w:type="continuationSeparator" w:id="0">
    <w:p w14:paraId="403945B1" w14:textId="77777777" w:rsidR="00303FC5" w:rsidRDefault="00303F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4238E" w14:textId="77777777" w:rsidR="006C03A8" w:rsidRDefault="006C03A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Gabriola" w:eastAsia="Gabriola" w:hAnsi="Gabriola" w:cs="Gabriola"/>
        <w:b/>
        <w:i/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331F5" w14:textId="77777777" w:rsidR="006C03A8" w:rsidRDefault="00B942F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</w:rPr>
    </w:pPr>
    <w:r>
      <w:rPr>
        <w:rFonts w:ascii="Gabriola" w:eastAsia="Gabriola" w:hAnsi="Gabriola" w:cs="Gabriola"/>
        <w:b/>
        <w:i/>
        <w:color w:val="000000"/>
        <w:sz w:val="24"/>
        <w:szCs w:val="24"/>
      </w:rPr>
      <w:t>___________________________________________________________________</w:t>
    </w:r>
  </w:p>
  <w:p w14:paraId="6D30450A" w14:textId="77777777" w:rsidR="006C03A8" w:rsidRDefault="00B942F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</w:rPr>
    </w:pPr>
    <w:r>
      <w:rPr>
        <w:rFonts w:ascii="Gabriola" w:eastAsia="Gabriola" w:hAnsi="Gabriola" w:cs="Gabriola"/>
        <w:b/>
        <w:i/>
        <w:color w:val="000000"/>
        <w:sz w:val="24"/>
        <w:szCs w:val="24"/>
      </w:rPr>
      <w:t>Połczyn – Zdrój. Kurort z duszą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963DA" w14:textId="77777777" w:rsidR="00303FC5" w:rsidRDefault="00303FC5">
      <w:pPr>
        <w:spacing w:line="240" w:lineRule="auto"/>
      </w:pPr>
      <w:r>
        <w:separator/>
      </w:r>
    </w:p>
  </w:footnote>
  <w:footnote w:type="continuationSeparator" w:id="0">
    <w:p w14:paraId="2A3DE0E7" w14:textId="77777777" w:rsidR="00303FC5" w:rsidRDefault="00303FC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71661" w14:textId="77777777" w:rsidR="006C03A8" w:rsidRDefault="006C03A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rFonts w:ascii="Calibri" w:eastAsia="Calibri" w:hAnsi="Calibri" w:cs="Calibri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D26F9" w14:textId="77777777" w:rsidR="006C03A8" w:rsidRDefault="00B942F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rFonts w:ascii="Calibri" w:eastAsia="Calibri" w:hAnsi="Calibri" w:cs="Calibri"/>
        <w:color w:val="000000"/>
      </w:rPr>
    </w:pPr>
    <w:r>
      <w:rPr>
        <w:rFonts w:ascii="Times New Roman" w:eastAsia="Times New Roman" w:hAnsi="Times New Roman" w:cs="Times New Roman"/>
        <w:b/>
        <w:sz w:val="36"/>
        <w:szCs w:val="36"/>
      </w:rPr>
      <w:t xml:space="preserve">   </w:t>
    </w:r>
    <w:r>
      <w:rPr>
        <w:rFonts w:ascii="Times New Roman" w:eastAsia="Times New Roman" w:hAnsi="Times New Roman" w:cs="Times New Roman"/>
        <w:b/>
        <w:color w:val="000000"/>
        <w:sz w:val="36"/>
        <w:szCs w:val="36"/>
      </w:rPr>
      <w:t xml:space="preserve">Centrum Kultury w Połczynie-Zdroju 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76CEFDA5" wp14:editId="7DE5A6BD">
          <wp:simplePos x="0" y="0"/>
          <wp:positionH relativeFrom="column">
            <wp:posOffset>19052</wp:posOffset>
          </wp:positionH>
          <wp:positionV relativeFrom="paragraph">
            <wp:posOffset>19052</wp:posOffset>
          </wp:positionV>
          <wp:extent cx="619442" cy="619442"/>
          <wp:effectExtent l="0" t="0" r="0" b="0"/>
          <wp:wrapSquare wrapText="bothSides" distT="114300" distB="114300" distL="114300" distR="11430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9442" cy="6194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6E3A8DFA" wp14:editId="5765B09F">
          <wp:simplePos x="0" y="0"/>
          <wp:positionH relativeFrom="column">
            <wp:posOffset>4876800</wp:posOffset>
          </wp:positionH>
          <wp:positionV relativeFrom="paragraph">
            <wp:posOffset>-80960</wp:posOffset>
          </wp:positionV>
          <wp:extent cx="762317" cy="871220"/>
          <wp:effectExtent l="0" t="0" r="0" b="0"/>
          <wp:wrapSquare wrapText="bothSides" distT="114300" distB="114300" distL="114300" distR="11430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2317" cy="871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54CF705" w14:textId="77777777" w:rsidR="006C03A8" w:rsidRDefault="00B942F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t>ul. Wojska Polskiego 54, 78-320 Połczyn-Zdrój</w:t>
    </w:r>
  </w:p>
  <w:p w14:paraId="04AD6F7C" w14:textId="77777777" w:rsidR="006C03A8" w:rsidRDefault="00B942F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</w:rPr>
    </w:pPr>
    <w:r>
      <w:rPr>
        <w:rFonts w:ascii="Times New Roman" w:eastAsia="Times New Roman" w:hAnsi="Times New Roman" w:cs="Times New Roman"/>
        <w:color w:val="000000"/>
        <w:sz w:val="19"/>
        <w:szCs w:val="19"/>
      </w:rPr>
      <w:t xml:space="preserve">tel.: (94) 36 54 163, e-mail: </w:t>
    </w:r>
    <w:r>
      <w:rPr>
        <w:rFonts w:ascii="Times New Roman" w:eastAsia="Times New Roman" w:hAnsi="Times New Roman" w:cs="Times New Roman"/>
        <w:color w:val="000000"/>
        <w:sz w:val="19"/>
        <w:szCs w:val="19"/>
        <w:u w:val="single"/>
      </w:rPr>
      <w:t>kontakt@ckpolczyn.pl</w:t>
    </w:r>
  </w:p>
  <w:p w14:paraId="0C9A9468" w14:textId="77777777" w:rsidR="006C03A8" w:rsidRDefault="00B942FD">
    <w:pPr>
      <w:shd w:val="clear" w:color="auto" w:fill="FFFFFF"/>
      <w:spacing w:line="240" w:lineRule="auto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b/>
        <w:sz w:val="20"/>
        <w:szCs w:val="20"/>
        <w:highlight w:val="white"/>
      </w:rPr>
      <w:t xml:space="preserve">                                                                                                                                Sprawę prowadzi: Renata Nizioł- dyrektor CK, tel. 797 816 008, </w:t>
    </w:r>
  </w:p>
  <w:p w14:paraId="213C21A4" w14:textId="77777777" w:rsidR="006C03A8" w:rsidRDefault="00B942FD">
    <w:pPr>
      <w:shd w:val="clear" w:color="auto" w:fill="FFFFFF"/>
      <w:spacing w:line="240" w:lineRule="auto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b/>
        <w:color w:val="000000"/>
        <w:sz w:val="20"/>
        <w:szCs w:val="20"/>
      </w:rPr>
      <w:t>______________________________________________________________________________________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3A8"/>
    <w:rsid w:val="0008039B"/>
    <w:rsid w:val="00303FC5"/>
    <w:rsid w:val="0048317B"/>
    <w:rsid w:val="00680C92"/>
    <w:rsid w:val="006C03A8"/>
    <w:rsid w:val="008912CD"/>
    <w:rsid w:val="00B942FD"/>
    <w:rsid w:val="00CA7995"/>
    <w:rsid w:val="00D9798F"/>
    <w:rsid w:val="00E77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C505E94"/>
  <w15:docId w15:val="{46682294-6A2E-274F-8194-93AF87D32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5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286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niziolrenata5@gmail.com</cp:lastModifiedBy>
  <cp:revision>6</cp:revision>
  <dcterms:created xsi:type="dcterms:W3CDTF">2025-03-03T10:57:00Z</dcterms:created>
  <dcterms:modified xsi:type="dcterms:W3CDTF">2025-03-06T13:51:00Z</dcterms:modified>
</cp:coreProperties>
</file>